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8"/>
        </w:rPr>
      </w:pPr>
      <w:r>
        <w:rPr>
          <w:rFonts w:hint="eastAsia" w:ascii="仿宋_GB2312" w:eastAsia="仿宋_GB2312"/>
          <w:b/>
          <w:sz w:val="48"/>
        </w:rPr>
        <w:t>采购询价单</w:t>
      </w:r>
    </w:p>
    <w:p>
      <w:pPr>
        <w:ind w:right="560"/>
        <w:jc w:val="right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2022</w:t>
      </w:r>
      <w:r>
        <w:rPr>
          <w:rFonts w:hint="eastAsia" w:ascii="仿宋_GB2312" w:eastAsia="仿宋_GB2312"/>
          <w:sz w:val="28"/>
        </w:rPr>
        <w:t>年</w:t>
      </w:r>
      <w:r>
        <w:rPr>
          <w:rFonts w:hint="eastAsia" w:ascii="仿宋_GB2312" w:eastAsia="仿宋_GB2312"/>
          <w:sz w:val="28"/>
          <w:lang w:val="en-US" w:eastAsia="zh-CN"/>
        </w:rPr>
        <w:t>4</w:t>
      </w:r>
      <w:r>
        <w:rPr>
          <w:rFonts w:hint="eastAsia" w:ascii="仿宋_GB2312" w:eastAsia="仿宋_GB2312"/>
          <w:sz w:val="28"/>
        </w:rPr>
        <w:t>月</w:t>
      </w:r>
      <w:r>
        <w:rPr>
          <w:rFonts w:hint="eastAsia" w:ascii="仿宋_GB2312" w:eastAsia="仿宋_GB2312"/>
          <w:sz w:val="28"/>
          <w:lang w:val="en-US" w:eastAsia="zh-CN"/>
        </w:rPr>
        <w:t>26</w:t>
      </w:r>
      <w:r>
        <w:rPr>
          <w:rFonts w:hint="eastAsia" w:ascii="仿宋_GB2312" w:eastAsia="仿宋_GB2312"/>
          <w:sz w:val="28"/>
        </w:rPr>
        <w:t>日</w:t>
      </w:r>
    </w:p>
    <w:tbl>
      <w:tblPr>
        <w:tblStyle w:val="5"/>
        <w:tblW w:w="14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552"/>
        <w:gridCol w:w="2350"/>
        <w:gridCol w:w="1544"/>
        <w:gridCol w:w="784"/>
        <w:gridCol w:w="1417"/>
        <w:gridCol w:w="1386"/>
        <w:gridCol w:w="807"/>
        <w:gridCol w:w="2672"/>
        <w:gridCol w:w="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4935" w:type="dxa"/>
            <w:gridSpan w:val="9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采购单位（加盖公章）：宜昌市西陵区人民法院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3975" w:type="dxa"/>
            <w:gridSpan w:val="2"/>
          </w:tcPr>
          <w:p>
            <w:pPr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联系人：</w:t>
            </w:r>
            <w:r>
              <w:rPr>
                <w:rFonts w:hint="eastAsia" w:ascii="仿宋_GB2312" w:eastAsia="仿宋_GB2312"/>
                <w:sz w:val="28"/>
                <w:lang w:eastAsia="zh-CN"/>
              </w:rPr>
              <w:t>刘美琴</w:t>
            </w:r>
          </w:p>
        </w:tc>
        <w:tc>
          <w:tcPr>
            <w:tcW w:w="4678" w:type="dxa"/>
            <w:gridSpan w:val="3"/>
          </w:tcPr>
          <w:p>
            <w:pPr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联系电话：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6975057</w:t>
            </w:r>
          </w:p>
        </w:tc>
        <w:tc>
          <w:tcPr>
            <w:tcW w:w="6282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24" w:hRule="atLeast"/>
          <w:jc w:val="center"/>
        </w:trPr>
        <w:tc>
          <w:tcPr>
            <w:tcW w:w="142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采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购</w:t>
            </w:r>
          </w:p>
          <w:p>
            <w:pPr>
              <w:ind w:firstLine="480" w:firstLineChars="20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求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商品（服务）名称</w:t>
            </w:r>
          </w:p>
        </w:tc>
        <w:tc>
          <w:tcPr>
            <w:tcW w:w="235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具体要求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单价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34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供货</w:t>
            </w: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830" w:hRule="atLeast"/>
          <w:jc w:val="center"/>
        </w:trPr>
        <w:tc>
          <w:tcPr>
            <w:tcW w:w="142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内网建设项目</w:t>
            </w:r>
          </w:p>
        </w:tc>
        <w:tc>
          <w:tcPr>
            <w:tcW w:w="2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宋体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highlight w:val="none"/>
                <w:lang w:eastAsia="zh-CN"/>
              </w:rPr>
              <w:t>附后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386" w:type="dxa"/>
          </w:tcPr>
          <w:p>
            <w:pPr>
              <w:spacing w:line="300" w:lineRule="auto"/>
              <w:contextualSpacing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479" w:type="dxa"/>
            <w:gridSpan w:val="2"/>
          </w:tcPr>
          <w:p>
            <w:pPr>
              <w:spacing w:line="300" w:lineRule="auto"/>
              <w:contextualSpacing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730" w:hRule="atLeast"/>
          <w:jc w:val="center"/>
        </w:trPr>
        <w:tc>
          <w:tcPr>
            <w:tcW w:w="1423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供应商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回复</w:t>
            </w:r>
          </w:p>
        </w:tc>
        <w:tc>
          <w:tcPr>
            <w:tcW w:w="10033" w:type="dxa"/>
            <w:gridSpan w:val="6"/>
            <w:vMerge w:val="restart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79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146" w:hRule="atLeast"/>
          <w:jc w:val="center"/>
        </w:trPr>
        <w:tc>
          <w:tcPr>
            <w:tcW w:w="1423" w:type="dxa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033" w:type="dxa"/>
            <w:gridSpan w:val="6"/>
            <w:vMerge w:val="continue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479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3975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供应商（加盖印章）：</w:t>
            </w:r>
          </w:p>
        </w:tc>
        <w:tc>
          <w:tcPr>
            <w:tcW w:w="3894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联系人：</w:t>
            </w:r>
          </w:p>
        </w:tc>
        <w:tc>
          <w:tcPr>
            <w:tcW w:w="4394" w:type="dxa"/>
            <w:gridSpan w:val="4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联系电话：</w:t>
            </w:r>
          </w:p>
        </w:tc>
        <w:tc>
          <w:tcPr>
            <w:tcW w:w="2686" w:type="dxa"/>
            <w:gridSpan w:val="2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传真：</w:t>
            </w:r>
          </w:p>
        </w:tc>
      </w:tr>
    </w:tbl>
    <w:p>
      <w:pPr>
        <w:rPr>
          <w:rFonts w:hint="default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sz w:val="24"/>
        </w:rPr>
        <w:t>注：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1、投标截止时间：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黑体" w:hAnsi="黑体" w:eastAsia="黑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下午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黑体" w:hAnsi="黑体" w:eastAsia="黑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时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30分。</w:t>
      </w:r>
    </w:p>
    <w:p>
      <w:pPr>
        <w:spacing w:line="300" w:lineRule="auto"/>
        <w:contextualSpacing/>
        <w:jc w:val="left"/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2、请投标供应商于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日上午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9:00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点</w:t>
      </w:r>
      <w:r>
        <w:rPr>
          <w:rFonts w:hint="eastAsia" w:ascii="黑体" w:hAnsi="黑体" w:eastAsia="黑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前将投标文件密封送至宜昌市西陵区人民法院</w:t>
      </w:r>
      <w:r>
        <w:rPr>
          <w:rFonts w:hint="eastAsia" w:ascii="黑体" w:hAnsi="黑体" w:eastAsia="黑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各投标供应商所投标价格不得高于总预算</w:t>
      </w:r>
      <w:r>
        <w:rPr>
          <w:rFonts w:hint="eastAsia" w:ascii="黑体" w:hAnsi="黑体" w:eastAsia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13000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元，否则按废标处理。</w:t>
      </w:r>
    </w:p>
    <w:p>
      <w:pPr>
        <w:ind w:firstLine="480" w:firstLineChars="200"/>
        <w:rPr>
          <w:rFonts w:ascii="黑体" w:hAnsi="黑体" w:eastAsia="黑体"/>
          <w:sz w:val="24"/>
        </w:rPr>
      </w:pPr>
      <w:r>
        <w:rPr>
          <w:rFonts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黑体" w:hAnsi="黑体" w:eastAsia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询价单及附件均需加盖投标供应商印章，否则视为无效报价。</w:t>
      </w: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p>
      <w:pPr>
        <w:rPr>
          <w:rFonts w:ascii="黑体" w:hAnsi="黑体" w:eastAsia="黑体"/>
          <w:sz w:val="24"/>
        </w:rPr>
      </w:pPr>
    </w:p>
    <w:sectPr>
      <w:headerReference r:id="rId4" w:type="default"/>
      <w:footerReference r:id="rId5" w:type="default"/>
      <w:footerReference r:id="rId6" w:type="even"/>
      <w:pgSz w:w="16838" w:h="11906" w:orient="landscape"/>
      <w:pgMar w:top="1440" w:right="1800" w:bottom="1440" w:left="1800" w:header="851" w:footer="992" w:gutter="0"/>
      <w:pgNumType w:fmt="numberInDash" w:start="15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AF0"/>
    <w:rsid w:val="00004778"/>
    <w:rsid w:val="000546A0"/>
    <w:rsid w:val="000A3131"/>
    <w:rsid w:val="000B56FA"/>
    <w:rsid w:val="000D2459"/>
    <w:rsid w:val="000D7FA1"/>
    <w:rsid w:val="000E701F"/>
    <w:rsid w:val="000E717B"/>
    <w:rsid w:val="00126C8F"/>
    <w:rsid w:val="00126DB7"/>
    <w:rsid w:val="001436B6"/>
    <w:rsid w:val="00172F71"/>
    <w:rsid w:val="001A3D34"/>
    <w:rsid w:val="001B1646"/>
    <w:rsid w:val="001D564D"/>
    <w:rsid w:val="001D7631"/>
    <w:rsid w:val="001E000D"/>
    <w:rsid w:val="001F045B"/>
    <w:rsid w:val="00213C3E"/>
    <w:rsid w:val="00215AF0"/>
    <w:rsid w:val="002219BB"/>
    <w:rsid w:val="00244144"/>
    <w:rsid w:val="002517E0"/>
    <w:rsid w:val="00252D36"/>
    <w:rsid w:val="002546CF"/>
    <w:rsid w:val="00264A8E"/>
    <w:rsid w:val="00274399"/>
    <w:rsid w:val="002A3255"/>
    <w:rsid w:val="002A519A"/>
    <w:rsid w:val="002E54D6"/>
    <w:rsid w:val="002F7AC7"/>
    <w:rsid w:val="003014AF"/>
    <w:rsid w:val="003118C8"/>
    <w:rsid w:val="00315DB7"/>
    <w:rsid w:val="00320618"/>
    <w:rsid w:val="0033242B"/>
    <w:rsid w:val="003406DF"/>
    <w:rsid w:val="00353CB8"/>
    <w:rsid w:val="0037615A"/>
    <w:rsid w:val="00377C52"/>
    <w:rsid w:val="00380739"/>
    <w:rsid w:val="003835AA"/>
    <w:rsid w:val="0039352E"/>
    <w:rsid w:val="003D017E"/>
    <w:rsid w:val="003D1A12"/>
    <w:rsid w:val="003D61EB"/>
    <w:rsid w:val="003E5EE5"/>
    <w:rsid w:val="003E5FFD"/>
    <w:rsid w:val="004061D6"/>
    <w:rsid w:val="00455701"/>
    <w:rsid w:val="0046211A"/>
    <w:rsid w:val="004733FF"/>
    <w:rsid w:val="00477FA6"/>
    <w:rsid w:val="00490422"/>
    <w:rsid w:val="0049616E"/>
    <w:rsid w:val="004B0774"/>
    <w:rsid w:val="004C36F8"/>
    <w:rsid w:val="004E70D0"/>
    <w:rsid w:val="00515811"/>
    <w:rsid w:val="00520298"/>
    <w:rsid w:val="00566B6E"/>
    <w:rsid w:val="00567CE8"/>
    <w:rsid w:val="00572E72"/>
    <w:rsid w:val="00583D1D"/>
    <w:rsid w:val="005B3E8D"/>
    <w:rsid w:val="005D0756"/>
    <w:rsid w:val="005D42A9"/>
    <w:rsid w:val="005F3D8C"/>
    <w:rsid w:val="005F3FBE"/>
    <w:rsid w:val="005F5A0E"/>
    <w:rsid w:val="005F69E1"/>
    <w:rsid w:val="00631644"/>
    <w:rsid w:val="00643232"/>
    <w:rsid w:val="00644FDA"/>
    <w:rsid w:val="00652647"/>
    <w:rsid w:val="006607C0"/>
    <w:rsid w:val="006637CB"/>
    <w:rsid w:val="006A1AEB"/>
    <w:rsid w:val="006A5B29"/>
    <w:rsid w:val="006D087F"/>
    <w:rsid w:val="0070127F"/>
    <w:rsid w:val="00716DF2"/>
    <w:rsid w:val="0075507C"/>
    <w:rsid w:val="00794F72"/>
    <w:rsid w:val="007F6CD9"/>
    <w:rsid w:val="00802F82"/>
    <w:rsid w:val="00831FD0"/>
    <w:rsid w:val="00856726"/>
    <w:rsid w:val="00886328"/>
    <w:rsid w:val="008C1362"/>
    <w:rsid w:val="008C3B84"/>
    <w:rsid w:val="009004F7"/>
    <w:rsid w:val="0090117E"/>
    <w:rsid w:val="00910B1C"/>
    <w:rsid w:val="00912964"/>
    <w:rsid w:val="0092387F"/>
    <w:rsid w:val="00930716"/>
    <w:rsid w:val="00946C49"/>
    <w:rsid w:val="0096241F"/>
    <w:rsid w:val="009D5059"/>
    <w:rsid w:val="009D6342"/>
    <w:rsid w:val="009E12FA"/>
    <w:rsid w:val="009F144E"/>
    <w:rsid w:val="00A55162"/>
    <w:rsid w:val="00A77C12"/>
    <w:rsid w:val="00A80F54"/>
    <w:rsid w:val="00A90233"/>
    <w:rsid w:val="00A93084"/>
    <w:rsid w:val="00A9325B"/>
    <w:rsid w:val="00AE13A8"/>
    <w:rsid w:val="00AE2555"/>
    <w:rsid w:val="00AF0D59"/>
    <w:rsid w:val="00AF432E"/>
    <w:rsid w:val="00B05CAC"/>
    <w:rsid w:val="00B073B7"/>
    <w:rsid w:val="00B10651"/>
    <w:rsid w:val="00B2198D"/>
    <w:rsid w:val="00B37A96"/>
    <w:rsid w:val="00B522EC"/>
    <w:rsid w:val="00B54EF2"/>
    <w:rsid w:val="00B566F6"/>
    <w:rsid w:val="00B95C17"/>
    <w:rsid w:val="00BB3B5A"/>
    <w:rsid w:val="00BD49B9"/>
    <w:rsid w:val="00BD65B7"/>
    <w:rsid w:val="00BE3308"/>
    <w:rsid w:val="00C261E6"/>
    <w:rsid w:val="00C75643"/>
    <w:rsid w:val="00C85F74"/>
    <w:rsid w:val="00CB5CB5"/>
    <w:rsid w:val="00CD329D"/>
    <w:rsid w:val="00CE7294"/>
    <w:rsid w:val="00CF1449"/>
    <w:rsid w:val="00D04D11"/>
    <w:rsid w:val="00D05A5C"/>
    <w:rsid w:val="00D21FB6"/>
    <w:rsid w:val="00D33DBD"/>
    <w:rsid w:val="00D448C3"/>
    <w:rsid w:val="00D47B55"/>
    <w:rsid w:val="00D5230F"/>
    <w:rsid w:val="00D62100"/>
    <w:rsid w:val="00D66337"/>
    <w:rsid w:val="00D743A5"/>
    <w:rsid w:val="00D826CF"/>
    <w:rsid w:val="00D935B8"/>
    <w:rsid w:val="00DA10EC"/>
    <w:rsid w:val="00DD3533"/>
    <w:rsid w:val="00DF659F"/>
    <w:rsid w:val="00DF6C4D"/>
    <w:rsid w:val="00E0724A"/>
    <w:rsid w:val="00E13420"/>
    <w:rsid w:val="00E15146"/>
    <w:rsid w:val="00E158CA"/>
    <w:rsid w:val="00E16083"/>
    <w:rsid w:val="00E2796B"/>
    <w:rsid w:val="00E53B79"/>
    <w:rsid w:val="00E54AC9"/>
    <w:rsid w:val="00E73197"/>
    <w:rsid w:val="00E81898"/>
    <w:rsid w:val="00EB1A29"/>
    <w:rsid w:val="00EC2696"/>
    <w:rsid w:val="00EC4E06"/>
    <w:rsid w:val="00ED61F0"/>
    <w:rsid w:val="00F13142"/>
    <w:rsid w:val="00F43286"/>
    <w:rsid w:val="00F836AD"/>
    <w:rsid w:val="00FA1905"/>
    <w:rsid w:val="00FA72FB"/>
    <w:rsid w:val="00FD0489"/>
    <w:rsid w:val="00FF6433"/>
    <w:rsid w:val="0B9E4DDD"/>
    <w:rsid w:val="0C5E35F1"/>
    <w:rsid w:val="0DD7058C"/>
    <w:rsid w:val="246866C6"/>
    <w:rsid w:val="2A9F5694"/>
    <w:rsid w:val="3F8167DD"/>
    <w:rsid w:val="609C3996"/>
    <w:rsid w:val="60C729F1"/>
    <w:rsid w:val="6159120B"/>
    <w:rsid w:val="61F7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spacing w:before="100" w:beforeAutospacing="1" w:after="100" w:afterAutospacing="1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="100" w:beforeAutospacing="1" w:after="100" w:afterAutospacing="1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264</Characters>
  <Lines>2</Lines>
  <Paragraphs>1</Paragraphs>
  <TotalTime>2</TotalTime>
  <ScaleCrop>false</ScaleCrop>
  <LinksUpToDate>false</LinksUpToDate>
  <CharactersWithSpaces>268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2018-03-20T08:15:00Z</dcterms:created>
  <dc:creator>Acer</dc:creator>
  <cp:lastModifiedBy>不迁就</cp:lastModifiedBy>
  <cp:lastPrinted>2022-04-26T03:12:21Z</cp:lastPrinted>
  <dcterms:modified xsi:type="dcterms:W3CDTF">2022-04-26T03:12:30Z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6D984C49962F45E1AE404039CF0686F9</vt:lpwstr>
  </property>
</Properties>
</file>